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62F4E" w14:textId="77777777" w:rsidR="00CB2CAE" w:rsidRPr="00CB2CAE" w:rsidRDefault="00CB2CAE" w:rsidP="00CB2CAE">
      <w:pPr>
        <w:spacing w:after="0" w:line="240" w:lineRule="auto"/>
        <w:rPr>
          <w:rFonts w:ascii="Times New Roman" w:hAnsi="Times New Roman" w:cs="Times New Roman"/>
          <w:b/>
          <w:sz w:val="20"/>
          <w:szCs w:val="20"/>
          <w:lang w:val="ru-RU"/>
        </w:rPr>
      </w:pPr>
      <w:bookmarkStart w:id="0" w:name="_GoBack"/>
      <w:bookmarkEnd w:id="0"/>
    </w:p>
    <w:p w14:paraId="2429D8E1" w14:textId="77777777" w:rsidR="00CB2CAE" w:rsidRPr="00CB2CAE" w:rsidRDefault="00CB2CAE" w:rsidP="00CB2CAE">
      <w:pPr>
        <w:spacing w:after="0" w:line="240" w:lineRule="auto"/>
        <w:rPr>
          <w:rFonts w:ascii="Times New Roman" w:hAnsi="Times New Roman" w:cs="Times New Roman"/>
          <w:b/>
          <w:sz w:val="20"/>
          <w:szCs w:val="20"/>
          <w:lang w:val="ru-RU"/>
        </w:rPr>
      </w:pPr>
      <w:r w:rsidRPr="00CB2CAE">
        <w:rPr>
          <w:rFonts w:ascii="Times New Roman" w:hAnsi="Times New Roman" w:cs="Times New Roman"/>
          <w:b/>
          <w:sz w:val="20"/>
          <w:szCs w:val="20"/>
          <w:lang w:val="ru-RU"/>
        </w:rPr>
        <w:t xml:space="preserve">НУРБАЕВА Баян </w:t>
      </w:r>
      <w:proofErr w:type="spellStart"/>
      <w:r w:rsidRPr="00CB2CAE">
        <w:rPr>
          <w:rFonts w:ascii="Times New Roman" w:hAnsi="Times New Roman" w:cs="Times New Roman"/>
          <w:b/>
          <w:sz w:val="20"/>
          <w:szCs w:val="20"/>
          <w:lang w:val="ru-RU"/>
        </w:rPr>
        <w:t>Ертаевна</w:t>
      </w:r>
      <w:proofErr w:type="spellEnd"/>
      <w:r w:rsidRPr="00CB2CAE">
        <w:rPr>
          <w:rFonts w:ascii="Times New Roman" w:hAnsi="Times New Roman" w:cs="Times New Roman"/>
          <w:b/>
          <w:sz w:val="20"/>
          <w:szCs w:val="20"/>
          <w:lang w:val="ru-RU"/>
        </w:rPr>
        <w:t>,</w:t>
      </w:r>
    </w:p>
    <w:p w14:paraId="69B7D39E" w14:textId="25A7BC06" w:rsidR="00EF3C66" w:rsidRPr="00CB2CAE" w:rsidRDefault="00CB2CAE" w:rsidP="00CB2CAE">
      <w:pPr>
        <w:spacing w:after="0" w:line="240" w:lineRule="auto"/>
        <w:rPr>
          <w:rFonts w:ascii="Times New Roman" w:hAnsi="Times New Roman" w:cs="Times New Roman"/>
          <w:b/>
          <w:sz w:val="20"/>
          <w:szCs w:val="20"/>
          <w:lang w:val="ru-RU"/>
        </w:rPr>
      </w:pPr>
      <w:r w:rsidRPr="00CB2CAE">
        <w:rPr>
          <w:rFonts w:ascii="Times New Roman" w:hAnsi="Times New Roman" w:cs="Times New Roman"/>
          <w:b/>
          <w:sz w:val="20"/>
          <w:szCs w:val="20"/>
          <w:lang w:val="ru-RU"/>
        </w:rPr>
        <w:t>«</w:t>
      </w:r>
      <w:proofErr w:type="spellStart"/>
      <w:r w:rsidRPr="00CB2CAE">
        <w:rPr>
          <w:rFonts w:ascii="Times New Roman" w:hAnsi="Times New Roman" w:cs="Times New Roman"/>
          <w:b/>
          <w:sz w:val="20"/>
          <w:szCs w:val="20"/>
          <w:lang w:val="ru-RU"/>
        </w:rPr>
        <w:t>Al</w:t>
      </w:r>
      <w:proofErr w:type="spellEnd"/>
      <w:r w:rsidRPr="00CB2CAE">
        <w:rPr>
          <w:rFonts w:ascii="Times New Roman" w:hAnsi="Times New Roman" w:cs="Times New Roman"/>
          <w:b/>
          <w:sz w:val="20"/>
          <w:szCs w:val="20"/>
          <w:lang w:val="ru-RU"/>
        </w:rPr>
        <w:t xml:space="preserve"> </w:t>
      </w:r>
      <w:proofErr w:type="spellStart"/>
      <w:r w:rsidRPr="00CB2CAE">
        <w:rPr>
          <w:rFonts w:ascii="Times New Roman" w:hAnsi="Times New Roman" w:cs="Times New Roman"/>
          <w:b/>
          <w:sz w:val="20"/>
          <w:szCs w:val="20"/>
          <w:lang w:val="ru-RU"/>
        </w:rPr>
        <w:t>Farabi</w:t>
      </w:r>
      <w:proofErr w:type="spellEnd"/>
      <w:r w:rsidRPr="00CB2CAE">
        <w:rPr>
          <w:rFonts w:ascii="Times New Roman" w:hAnsi="Times New Roman" w:cs="Times New Roman"/>
          <w:b/>
          <w:sz w:val="20"/>
          <w:szCs w:val="20"/>
          <w:lang w:val="ru-RU"/>
        </w:rPr>
        <w:t xml:space="preserve"> </w:t>
      </w:r>
      <w:proofErr w:type="spellStart"/>
      <w:r w:rsidRPr="00CB2CAE">
        <w:rPr>
          <w:rFonts w:ascii="Times New Roman" w:hAnsi="Times New Roman" w:cs="Times New Roman"/>
          <w:b/>
          <w:sz w:val="20"/>
          <w:szCs w:val="20"/>
          <w:lang w:val="ru-RU"/>
        </w:rPr>
        <w:t>Bilim</w:t>
      </w:r>
      <w:proofErr w:type="spellEnd"/>
      <w:r w:rsidRPr="00CB2CAE">
        <w:rPr>
          <w:rFonts w:ascii="Times New Roman" w:hAnsi="Times New Roman" w:cs="Times New Roman"/>
          <w:b/>
          <w:sz w:val="20"/>
          <w:szCs w:val="20"/>
          <w:lang w:val="ru-RU"/>
        </w:rPr>
        <w:t>»</w:t>
      </w:r>
      <w:r w:rsidR="00EF3C66" w:rsidRPr="00CB2CAE">
        <w:rPr>
          <w:rFonts w:ascii="Times New Roman" w:hAnsi="Times New Roman" w:cs="Times New Roman"/>
          <w:b/>
          <w:sz w:val="20"/>
          <w:szCs w:val="20"/>
          <w:lang w:val="ru-RU"/>
        </w:rPr>
        <w:t xml:space="preserve"> </w:t>
      </w:r>
      <w:proofErr w:type="spellStart"/>
      <w:r w:rsidR="00EF3C66" w:rsidRPr="00CB2CAE">
        <w:rPr>
          <w:rFonts w:ascii="Times New Roman" w:hAnsi="Times New Roman" w:cs="Times New Roman"/>
          <w:b/>
          <w:sz w:val="20"/>
          <w:szCs w:val="20"/>
          <w:lang w:val="ru-RU"/>
        </w:rPr>
        <w:t>мектебі</w:t>
      </w:r>
      <w:r w:rsidRPr="00CB2CAE">
        <w:rPr>
          <w:rFonts w:ascii="Times New Roman" w:hAnsi="Times New Roman" w:cs="Times New Roman"/>
          <w:b/>
          <w:sz w:val="20"/>
          <w:szCs w:val="20"/>
          <w:lang w:val="ru-RU"/>
        </w:rPr>
        <w:t>нің</w:t>
      </w:r>
      <w:proofErr w:type="spellEnd"/>
      <w:r w:rsidRPr="00CB2CAE">
        <w:rPr>
          <w:rFonts w:ascii="Times New Roman" w:hAnsi="Times New Roman" w:cs="Times New Roman"/>
          <w:b/>
          <w:sz w:val="20"/>
          <w:szCs w:val="20"/>
          <w:lang w:val="ru-RU"/>
        </w:rPr>
        <w:t xml:space="preserve"> </w:t>
      </w:r>
      <w:proofErr w:type="spellStart"/>
      <w:r w:rsidRPr="00CB2CAE">
        <w:rPr>
          <w:rFonts w:ascii="Times New Roman" w:hAnsi="Times New Roman" w:cs="Times New Roman"/>
          <w:b/>
          <w:sz w:val="20"/>
          <w:szCs w:val="20"/>
          <w:lang w:val="ru-RU"/>
        </w:rPr>
        <w:t>а</w:t>
      </w:r>
      <w:r w:rsidR="00EF3C66" w:rsidRPr="00CB2CAE">
        <w:rPr>
          <w:rFonts w:ascii="Times New Roman" w:hAnsi="Times New Roman" w:cs="Times New Roman"/>
          <w:b/>
          <w:sz w:val="20"/>
          <w:szCs w:val="20"/>
          <w:lang w:val="ru-RU"/>
        </w:rPr>
        <w:t>ғылшын</w:t>
      </w:r>
      <w:proofErr w:type="spellEnd"/>
      <w:r w:rsidR="00EF3C66" w:rsidRPr="00CB2CAE">
        <w:rPr>
          <w:rFonts w:ascii="Times New Roman" w:hAnsi="Times New Roman" w:cs="Times New Roman"/>
          <w:b/>
          <w:sz w:val="20"/>
          <w:szCs w:val="20"/>
          <w:lang w:val="ru-RU"/>
        </w:rPr>
        <w:t xml:space="preserve"> </w:t>
      </w:r>
      <w:proofErr w:type="spellStart"/>
      <w:r w:rsidR="00EF3C66" w:rsidRPr="00CB2CAE">
        <w:rPr>
          <w:rFonts w:ascii="Times New Roman" w:hAnsi="Times New Roman" w:cs="Times New Roman"/>
          <w:b/>
          <w:sz w:val="20"/>
          <w:szCs w:val="20"/>
          <w:lang w:val="ru-RU"/>
        </w:rPr>
        <w:t>тілі</w:t>
      </w:r>
      <w:proofErr w:type="spellEnd"/>
      <w:r w:rsidR="00EF3C66" w:rsidRPr="00CB2CAE">
        <w:rPr>
          <w:rFonts w:ascii="Times New Roman" w:hAnsi="Times New Roman" w:cs="Times New Roman"/>
          <w:b/>
          <w:sz w:val="20"/>
          <w:szCs w:val="20"/>
          <w:lang w:val="ru-RU"/>
        </w:rPr>
        <w:t xml:space="preserve"> </w:t>
      </w:r>
      <w:proofErr w:type="spellStart"/>
      <w:proofErr w:type="gramStart"/>
      <w:r w:rsidRPr="00CB2CAE">
        <w:rPr>
          <w:rFonts w:ascii="Times New Roman" w:hAnsi="Times New Roman" w:cs="Times New Roman"/>
          <w:b/>
          <w:sz w:val="20"/>
          <w:szCs w:val="20"/>
          <w:lang w:val="ru-RU"/>
        </w:rPr>
        <w:t>п</w:t>
      </w:r>
      <w:proofErr w:type="gramEnd"/>
      <w:r w:rsidRPr="00CB2CAE">
        <w:rPr>
          <w:rFonts w:ascii="Times New Roman" w:hAnsi="Times New Roman" w:cs="Times New Roman"/>
          <w:b/>
          <w:sz w:val="20"/>
          <w:szCs w:val="20"/>
          <w:lang w:val="ru-RU"/>
        </w:rPr>
        <w:t>әні</w:t>
      </w:r>
      <w:proofErr w:type="spellEnd"/>
      <w:r w:rsidRPr="00CB2CAE">
        <w:rPr>
          <w:rFonts w:ascii="Times New Roman" w:hAnsi="Times New Roman" w:cs="Times New Roman"/>
          <w:b/>
          <w:sz w:val="20"/>
          <w:szCs w:val="20"/>
          <w:lang w:val="ru-RU"/>
        </w:rPr>
        <w:t xml:space="preserve"> </w:t>
      </w:r>
      <w:proofErr w:type="spellStart"/>
      <w:r w:rsidRPr="00CB2CAE">
        <w:rPr>
          <w:rFonts w:ascii="Times New Roman" w:hAnsi="Times New Roman" w:cs="Times New Roman"/>
          <w:b/>
          <w:sz w:val="20"/>
          <w:szCs w:val="20"/>
          <w:lang w:val="ru-RU"/>
        </w:rPr>
        <w:t>мұғалімі</w:t>
      </w:r>
      <w:proofErr w:type="spellEnd"/>
      <w:r w:rsidRPr="00CB2CAE">
        <w:rPr>
          <w:rFonts w:ascii="Times New Roman" w:hAnsi="Times New Roman" w:cs="Times New Roman"/>
          <w:b/>
          <w:sz w:val="20"/>
          <w:szCs w:val="20"/>
          <w:lang w:val="ru-RU"/>
        </w:rPr>
        <w:t>.</w:t>
      </w:r>
    </w:p>
    <w:p w14:paraId="4C3E38A7" w14:textId="2EE509B3" w:rsidR="00EF3C66" w:rsidRPr="007C31D9" w:rsidRDefault="00EF3C66" w:rsidP="00CB2CAE">
      <w:pPr>
        <w:spacing w:after="0" w:line="240" w:lineRule="auto"/>
        <w:rPr>
          <w:rFonts w:ascii="Times New Roman" w:hAnsi="Times New Roman" w:cs="Times New Roman"/>
          <w:b/>
          <w:sz w:val="20"/>
          <w:szCs w:val="20"/>
          <w:lang w:val="en-US"/>
        </w:rPr>
      </w:pPr>
      <w:r w:rsidRPr="00CB2CAE">
        <w:rPr>
          <w:rFonts w:ascii="Times New Roman" w:hAnsi="Times New Roman" w:cs="Times New Roman"/>
          <w:b/>
          <w:sz w:val="20"/>
          <w:szCs w:val="20"/>
          <w:lang w:val="ru-RU"/>
        </w:rPr>
        <w:t>Шымкент</w:t>
      </w:r>
      <w:r w:rsidRPr="007C31D9">
        <w:rPr>
          <w:rFonts w:ascii="Times New Roman" w:hAnsi="Times New Roman" w:cs="Times New Roman"/>
          <w:b/>
          <w:sz w:val="20"/>
          <w:szCs w:val="20"/>
          <w:lang w:val="en-US"/>
        </w:rPr>
        <w:t xml:space="preserve"> </w:t>
      </w:r>
      <w:proofErr w:type="spellStart"/>
      <w:r w:rsidRPr="00CB2CAE">
        <w:rPr>
          <w:rFonts w:ascii="Times New Roman" w:hAnsi="Times New Roman" w:cs="Times New Roman"/>
          <w:b/>
          <w:sz w:val="20"/>
          <w:szCs w:val="20"/>
          <w:lang w:val="ru-RU"/>
        </w:rPr>
        <w:t>қаласы</w:t>
      </w:r>
      <w:proofErr w:type="spellEnd"/>
    </w:p>
    <w:p w14:paraId="6FEBA969" w14:textId="77777777" w:rsidR="00CB2CAE" w:rsidRPr="007C31D9" w:rsidRDefault="00CB2CAE" w:rsidP="00CB2CAE">
      <w:pPr>
        <w:spacing w:after="0" w:line="240" w:lineRule="auto"/>
        <w:rPr>
          <w:rFonts w:ascii="Times New Roman" w:hAnsi="Times New Roman" w:cs="Times New Roman"/>
          <w:sz w:val="20"/>
          <w:szCs w:val="20"/>
          <w:lang w:val="en-US"/>
        </w:rPr>
      </w:pPr>
    </w:p>
    <w:p w14:paraId="786764A1" w14:textId="20464B03" w:rsidR="000559BE" w:rsidRPr="00CB2CAE" w:rsidRDefault="00CB2CAE" w:rsidP="00CB2CAE">
      <w:pPr>
        <w:spacing w:after="0" w:line="240" w:lineRule="auto"/>
        <w:jc w:val="center"/>
        <w:rPr>
          <w:rFonts w:ascii="Times New Roman" w:hAnsi="Times New Roman" w:cs="Times New Roman"/>
          <w:sz w:val="20"/>
          <w:szCs w:val="20"/>
        </w:rPr>
      </w:pPr>
      <w:r w:rsidRPr="00CB2CAE">
        <w:rPr>
          <w:rFonts w:ascii="Times New Roman" w:hAnsi="Times New Roman" w:cs="Times New Roman"/>
          <w:b/>
          <w:bCs/>
          <w:sz w:val="20"/>
          <w:szCs w:val="20"/>
          <w:lang w:val="en-US"/>
        </w:rPr>
        <w:t>BLENDED LEARNING IN TEACHING ENGLISH: COMBINING ONLINE AND OFFLINE METHODS</w:t>
      </w:r>
      <w:r w:rsidR="000559BE" w:rsidRPr="00CB2CAE">
        <w:rPr>
          <w:rFonts w:ascii="Times New Roman" w:hAnsi="Times New Roman" w:cs="Times New Roman"/>
          <w:sz w:val="20"/>
          <w:szCs w:val="20"/>
          <w:lang w:val="en-US"/>
        </w:rPr>
        <w:br/>
      </w:r>
    </w:p>
    <w:p w14:paraId="7168DE72" w14:textId="0BEBBC1A" w:rsidR="000559BE" w:rsidRPr="00CB2CAE" w:rsidRDefault="000559BE" w:rsidP="00CB2CAE">
      <w:pPr>
        <w:spacing w:after="0" w:line="240" w:lineRule="auto"/>
        <w:rPr>
          <w:rFonts w:ascii="Times New Roman" w:hAnsi="Times New Roman" w:cs="Times New Roman"/>
          <w:sz w:val="20"/>
          <w:szCs w:val="20"/>
          <w:lang w:val="en-US"/>
        </w:rPr>
      </w:pPr>
      <w:r w:rsidRPr="00CB2CAE">
        <w:rPr>
          <w:rFonts w:ascii="Times New Roman" w:hAnsi="Times New Roman" w:cs="Times New Roman"/>
          <w:sz w:val="20"/>
          <w:szCs w:val="20"/>
          <w:lang w:val="en-US"/>
        </w:rPr>
        <w:t>In recent years, the integration of digital technologies into education has led to the development of blended learning models. This article explores how blended learning can be effectively used in English language teaching by combining traditional face-to-face methods with modern online tools. It presents the benefits, challenges, and practical applications of this approach in the context of secondary education in Kazakhstan.</w:t>
      </w:r>
    </w:p>
    <w:p w14:paraId="3DBF5241" w14:textId="6D9BE478" w:rsidR="000559BE" w:rsidRPr="00CB2CAE" w:rsidRDefault="000559BE" w:rsidP="00CB2CAE">
      <w:pPr>
        <w:spacing w:after="0" w:line="240" w:lineRule="auto"/>
        <w:rPr>
          <w:rFonts w:ascii="Times New Roman" w:hAnsi="Times New Roman" w:cs="Times New Roman"/>
          <w:sz w:val="20"/>
          <w:szCs w:val="20"/>
          <w:lang w:val="en-US"/>
        </w:rPr>
      </w:pPr>
      <w:r w:rsidRPr="00CB2CAE">
        <w:rPr>
          <w:rFonts w:ascii="Times New Roman" w:hAnsi="Times New Roman" w:cs="Times New Roman"/>
          <w:sz w:val="20"/>
          <w:szCs w:val="20"/>
          <w:lang w:val="en-US"/>
        </w:rPr>
        <w:t xml:space="preserve">The 21st-century classroom is rapidly evolving, with technology playing a pivotal role in reshaping how students learn and teachers instruct. Traditional classroom teaching, while still valuable, is no longer sufficient to meet the diverse needs and learning styles of students. This has given rise to </w:t>
      </w:r>
      <w:r w:rsidRPr="00CB2CAE">
        <w:rPr>
          <w:rFonts w:ascii="Times New Roman" w:hAnsi="Times New Roman" w:cs="Times New Roman"/>
          <w:b/>
          <w:bCs/>
          <w:sz w:val="20"/>
          <w:szCs w:val="20"/>
          <w:lang w:val="en-US"/>
        </w:rPr>
        <w:t>blended learning</w:t>
      </w:r>
      <w:r w:rsidRPr="00CB2CAE">
        <w:rPr>
          <w:rFonts w:ascii="Times New Roman" w:hAnsi="Times New Roman" w:cs="Times New Roman"/>
          <w:sz w:val="20"/>
          <w:szCs w:val="20"/>
          <w:lang w:val="en-US"/>
        </w:rPr>
        <w:t xml:space="preserve"> — a model that merges face-to-face instruction with digital platforms, offering flexibility, personalization, and enhanced engagement.</w:t>
      </w:r>
    </w:p>
    <w:p w14:paraId="3225D75A" w14:textId="1098C42F" w:rsidR="000559BE" w:rsidRPr="00CB2CAE" w:rsidRDefault="000559BE" w:rsidP="00CB2CAE">
      <w:pPr>
        <w:spacing w:after="0" w:line="240" w:lineRule="auto"/>
        <w:rPr>
          <w:rFonts w:ascii="Times New Roman" w:hAnsi="Times New Roman" w:cs="Times New Roman"/>
          <w:sz w:val="20"/>
          <w:szCs w:val="20"/>
        </w:rPr>
      </w:pPr>
      <w:r w:rsidRPr="00CB2CAE">
        <w:rPr>
          <w:rFonts w:ascii="Times New Roman" w:hAnsi="Times New Roman" w:cs="Times New Roman"/>
          <w:sz w:val="20"/>
          <w:szCs w:val="20"/>
          <w:lang w:val="en-US"/>
        </w:rPr>
        <w:t>In the context of teaching English, blended learning provides opportunities for learners to interact with language materials both in and outside the classroom. This article aims to examine the concept of blended learning, its relevance in English language education, and practical ways to implement it effectively.</w:t>
      </w:r>
    </w:p>
    <w:p w14:paraId="70C37188" w14:textId="77777777" w:rsidR="000559BE" w:rsidRPr="00CB2CAE" w:rsidRDefault="000559BE" w:rsidP="00CB2CAE">
      <w:pPr>
        <w:spacing w:after="0" w:line="240" w:lineRule="auto"/>
        <w:rPr>
          <w:rFonts w:ascii="Times New Roman" w:hAnsi="Times New Roman" w:cs="Times New Roman"/>
          <w:b/>
          <w:bCs/>
          <w:sz w:val="20"/>
          <w:szCs w:val="20"/>
          <w:lang w:val="en-US"/>
        </w:rPr>
      </w:pPr>
      <w:r w:rsidRPr="00CB2CAE">
        <w:rPr>
          <w:rFonts w:ascii="Times New Roman" w:hAnsi="Times New Roman" w:cs="Times New Roman"/>
          <w:b/>
          <w:bCs/>
          <w:sz w:val="20"/>
          <w:szCs w:val="20"/>
          <w:lang w:val="en-US"/>
        </w:rPr>
        <w:t>What is Blended Learning?</w:t>
      </w:r>
    </w:p>
    <w:p w14:paraId="14E76672" w14:textId="77777777" w:rsidR="000559BE" w:rsidRPr="00CB2CAE" w:rsidRDefault="000559BE" w:rsidP="00CB2CAE">
      <w:pPr>
        <w:spacing w:after="0" w:line="240" w:lineRule="auto"/>
        <w:rPr>
          <w:rFonts w:ascii="Times New Roman" w:hAnsi="Times New Roman" w:cs="Times New Roman"/>
          <w:sz w:val="20"/>
          <w:szCs w:val="20"/>
        </w:rPr>
      </w:pPr>
      <w:r w:rsidRPr="00CB2CAE">
        <w:rPr>
          <w:rFonts w:ascii="Times New Roman" w:hAnsi="Times New Roman" w:cs="Times New Roman"/>
          <w:sz w:val="20"/>
          <w:szCs w:val="20"/>
          <w:lang w:val="en-US"/>
        </w:rPr>
        <w:t>Blended learning, also known as hybrid learning, refers to the combination of traditional classroom methods with online learning activities and digital media. It allows students to learn partially through teacher-led instruction and partially through digital content accessed via the internet.</w:t>
      </w:r>
    </w:p>
    <w:p w14:paraId="33548E3F" w14:textId="4FAB0AD3" w:rsidR="000559BE" w:rsidRPr="00CB2CAE" w:rsidRDefault="000559BE" w:rsidP="00CB2CAE">
      <w:pPr>
        <w:spacing w:after="0" w:line="240" w:lineRule="auto"/>
        <w:jc w:val="center"/>
        <w:rPr>
          <w:rFonts w:ascii="Times New Roman" w:hAnsi="Times New Roman" w:cs="Times New Roman"/>
          <w:sz w:val="20"/>
          <w:szCs w:val="20"/>
        </w:rPr>
      </w:pPr>
      <w:r w:rsidRPr="00CB2CAE">
        <w:rPr>
          <w:rFonts w:ascii="Times New Roman" w:hAnsi="Times New Roman" w:cs="Times New Roman"/>
          <w:noProof/>
          <w:sz w:val="20"/>
          <w:szCs w:val="20"/>
          <w:lang w:val="ru-RU"/>
        </w:rPr>
        <w:drawing>
          <wp:inline distT="0" distB="0" distL="0" distR="0" wp14:anchorId="067250FE" wp14:editId="43306716">
            <wp:extent cx="3837940" cy="2140299"/>
            <wp:effectExtent l="0" t="0" r="0" b="0"/>
            <wp:docPr id="6396147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1716" cy="2147981"/>
                    </a:xfrm>
                    <a:prstGeom prst="rect">
                      <a:avLst/>
                    </a:prstGeom>
                    <a:noFill/>
                  </pic:spPr>
                </pic:pic>
              </a:graphicData>
            </a:graphic>
          </wp:inline>
        </w:drawing>
      </w:r>
    </w:p>
    <w:p w14:paraId="0C51D698" w14:textId="77777777" w:rsidR="000559BE" w:rsidRPr="00CB2CAE" w:rsidRDefault="000559BE" w:rsidP="00CB2CAE">
      <w:pPr>
        <w:spacing w:after="0" w:line="240" w:lineRule="auto"/>
        <w:rPr>
          <w:rFonts w:ascii="Times New Roman" w:hAnsi="Times New Roman" w:cs="Times New Roman"/>
          <w:sz w:val="20"/>
          <w:szCs w:val="20"/>
          <w:lang w:val="en-US"/>
        </w:rPr>
      </w:pPr>
      <w:r w:rsidRPr="00CB2CAE">
        <w:rPr>
          <w:rFonts w:ascii="Times New Roman" w:hAnsi="Times New Roman" w:cs="Times New Roman"/>
          <w:sz w:val="20"/>
          <w:szCs w:val="20"/>
          <w:lang w:val="en-US"/>
        </w:rPr>
        <w:t>There are several models of blended learning, including:</w:t>
      </w:r>
    </w:p>
    <w:p w14:paraId="3AA23B05" w14:textId="77777777" w:rsidR="000559BE" w:rsidRPr="00CB2CAE" w:rsidRDefault="000559BE" w:rsidP="00CB2CAE">
      <w:pPr>
        <w:numPr>
          <w:ilvl w:val="0"/>
          <w:numId w:val="1"/>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Rotation model</w:t>
      </w:r>
      <w:r w:rsidRPr="00CB2CAE">
        <w:rPr>
          <w:rFonts w:ascii="Times New Roman" w:hAnsi="Times New Roman" w:cs="Times New Roman"/>
          <w:sz w:val="20"/>
          <w:szCs w:val="20"/>
          <w:lang w:val="en-US"/>
        </w:rPr>
        <w:t xml:space="preserve"> – students rotate between different learning stations (online and offline).</w:t>
      </w:r>
    </w:p>
    <w:p w14:paraId="7CBEF253" w14:textId="77777777" w:rsidR="000559BE" w:rsidRPr="00CB2CAE" w:rsidRDefault="000559BE" w:rsidP="00CB2CAE">
      <w:pPr>
        <w:numPr>
          <w:ilvl w:val="0"/>
          <w:numId w:val="1"/>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Flex model</w:t>
      </w:r>
      <w:r w:rsidRPr="00CB2CAE">
        <w:rPr>
          <w:rFonts w:ascii="Times New Roman" w:hAnsi="Times New Roman" w:cs="Times New Roman"/>
          <w:sz w:val="20"/>
          <w:szCs w:val="20"/>
          <w:lang w:val="en-US"/>
        </w:rPr>
        <w:t xml:space="preserve"> – online learning is the core method, with teachers providing support when needed.</w:t>
      </w:r>
    </w:p>
    <w:p w14:paraId="44634D3E" w14:textId="77777777" w:rsidR="000559BE" w:rsidRPr="00CB2CAE" w:rsidRDefault="000559BE" w:rsidP="00CB2CAE">
      <w:pPr>
        <w:numPr>
          <w:ilvl w:val="0"/>
          <w:numId w:val="1"/>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Enriched virtual model</w:t>
      </w:r>
      <w:r w:rsidRPr="00CB2CAE">
        <w:rPr>
          <w:rFonts w:ascii="Times New Roman" w:hAnsi="Times New Roman" w:cs="Times New Roman"/>
          <w:sz w:val="20"/>
          <w:szCs w:val="20"/>
          <w:lang w:val="en-US"/>
        </w:rPr>
        <w:t xml:space="preserve"> – students complete most learning online but attend in-person sessions periodically.</w:t>
      </w:r>
    </w:p>
    <w:p w14:paraId="304E4A75" w14:textId="4A422ECF" w:rsidR="000559BE" w:rsidRPr="00CB2CAE" w:rsidRDefault="000559BE" w:rsidP="00CB2CAE">
      <w:pPr>
        <w:spacing w:after="0" w:line="240" w:lineRule="auto"/>
        <w:rPr>
          <w:rFonts w:ascii="Times New Roman" w:hAnsi="Times New Roman" w:cs="Times New Roman"/>
          <w:sz w:val="20"/>
          <w:szCs w:val="20"/>
        </w:rPr>
      </w:pPr>
      <w:r w:rsidRPr="00CB2CAE">
        <w:rPr>
          <w:rFonts w:ascii="Times New Roman" w:hAnsi="Times New Roman" w:cs="Times New Roman"/>
          <w:sz w:val="20"/>
          <w:szCs w:val="20"/>
          <w:lang w:val="en-US"/>
        </w:rPr>
        <w:t>In English teaching, this might involve using online platforms for grammar exercises, videos for listening practice, and forums for discussion, while still engaging in in-class speaking and writing activities.</w:t>
      </w:r>
    </w:p>
    <w:p w14:paraId="468B43E5" w14:textId="77777777" w:rsidR="000559BE" w:rsidRPr="00CB2CAE" w:rsidRDefault="000559BE" w:rsidP="00CB2CAE">
      <w:pPr>
        <w:spacing w:after="0" w:line="240" w:lineRule="auto"/>
        <w:rPr>
          <w:rFonts w:ascii="Times New Roman" w:hAnsi="Times New Roman" w:cs="Times New Roman"/>
          <w:b/>
          <w:bCs/>
          <w:sz w:val="20"/>
          <w:szCs w:val="20"/>
          <w:lang w:val="en-US"/>
        </w:rPr>
      </w:pPr>
      <w:r w:rsidRPr="00CB2CAE">
        <w:rPr>
          <w:rFonts w:ascii="Times New Roman" w:hAnsi="Times New Roman" w:cs="Times New Roman"/>
          <w:b/>
          <w:bCs/>
          <w:sz w:val="20"/>
          <w:szCs w:val="20"/>
          <w:lang w:val="en-US"/>
        </w:rPr>
        <w:t>Benefits of Blended Learning in English Teaching</w:t>
      </w:r>
    </w:p>
    <w:p w14:paraId="67B8766A" w14:textId="77777777" w:rsidR="000559BE" w:rsidRPr="00CB2CAE" w:rsidRDefault="000559BE" w:rsidP="00CB2CAE">
      <w:pPr>
        <w:numPr>
          <w:ilvl w:val="0"/>
          <w:numId w:val="2"/>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Flexibility and Accessibility</w:t>
      </w:r>
      <w:r w:rsidRPr="00CB2CAE">
        <w:rPr>
          <w:rFonts w:ascii="Times New Roman" w:hAnsi="Times New Roman" w:cs="Times New Roman"/>
          <w:sz w:val="20"/>
          <w:szCs w:val="20"/>
          <w:lang w:val="en-US"/>
        </w:rPr>
        <w:br/>
        <w:t>Blended learning allows students to access materials at their own pace and time. This is especially useful for revising grammar rules, practicing vocabulary, or listening to audio materials multiple times.</w:t>
      </w:r>
    </w:p>
    <w:p w14:paraId="2AA3B2A0" w14:textId="77777777" w:rsidR="000559BE" w:rsidRPr="00CB2CAE" w:rsidRDefault="000559BE" w:rsidP="00CB2CAE">
      <w:pPr>
        <w:numPr>
          <w:ilvl w:val="0"/>
          <w:numId w:val="2"/>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Personalized Learning</w:t>
      </w:r>
      <w:r w:rsidRPr="00CB2CAE">
        <w:rPr>
          <w:rFonts w:ascii="Times New Roman" w:hAnsi="Times New Roman" w:cs="Times New Roman"/>
          <w:sz w:val="20"/>
          <w:szCs w:val="20"/>
          <w:lang w:val="en-US"/>
        </w:rPr>
        <w:br/>
        <w:t>Online tools often include adaptive features that tailor tasks to individual learners' levels. Teachers can assign different tasks based on student performance, making learning more effective and inclusive.</w:t>
      </w:r>
    </w:p>
    <w:p w14:paraId="6508701A" w14:textId="77777777" w:rsidR="000559BE" w:rsidRPr="00CB2CAE" w:rsidRDefault="000559BE" w:rsidP="00CB2CAE">
      <w:pPr>
        <w:numPr>
          <w:ilvl w:val="0"/>
          <w:numId w:val="2"/>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Enhanced Student Engagement</w:t>
      </w:r>
      <w:r w:rsidRPr="00CB2CAE">
        <w:rPr>
          <w:rFonts w:ascii="Times New Roman" w:hAnsi="Times New Roman" w:cs="Times New Roman"/>
          <w:sz w:val="20"/>
          <w:szCs w:val="20"/>
          <w:lang w:val="en-US"/>
        </w:rPr>
        <w:br/>
        <w:t>Digital platforms such as Kahoot, Quizlet, Edmodo, and Google Classroom offer interactive activities that make language learning more enjoyable. Videos, podcasts, and online quizzes can make lessons more dynamic.</w:t>
      </w:r>
    </w:p>
    <w:p w14:paraId="0FC17655" w14:textId="77777777" w:rsidR="000559BE" w:rsidRPr="00CB2CAE" w:rsidRDefault="000559BE" w:rsidP="00CB2CAE">
      <w:pPr>
        <w:numPr>
          <w:ilvl w:val="0"/>
          <w:numId w:val="2"/>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Improved Collaboration and Communication</w:t>
      </w:r>
      <w:r w:rsidRPr="00CB2CAE">
        <w:rPr>
          <w:rFonts w:ascii="Times New Roman" w:hAnsi="Times New Roman" w:cs="Times New Roman"/>
          <w:sz w:val="20"/>
          <w:szCs w:val="20"/>
          <w:lang w:val="en-US"/>
        </w:rPr>
        <w:br/>
        <w:t>Blended learning encourages collaboration through discussion boards, peer feedback on writing tasks, and group projects conducted online.</w:t>
      </w:r>
    </w:p>
    <w:p w14:paraId="762FB3E9" w14:textId="24F70F7D" w:rsidR="000559BE" w:rsidRPr="00CB2CAE" w:rsidRDefault="000559BE" w:rsidP="00CB2CAE">
      <w:pPr>
        <w:numPr>
          <w:ilvl w:val="0"/>
          <w:numId w:val="2"/>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Continuous Assessment</w:t>
      </w:r>
      <w:r w:rsidRPr="00CB2CAE">
        <w:rPr>
          <w:rFonts w:ascii="Times New Roman" w:hAnsi="Times New Roman" w:cs="Times New Roman"/>
          <w:sz w:val="20"/>
          <w:szCs w:val="20"/>
          <w:lang w:val="en-US"/>
        </w:rPr>
        <w:br/>
        <w:t>Teachers can track students’ progress in real-time through learning management systems (LMS). Online quizzes and assignments provide instant feedback, which helps identify areas for improvement.</w:t>
      </w:r>
    </w:p>
    <w:p w14:paraId="1F15E317" w14:textId="77777777" w:rsidR="000559BE" w:rsidRPr="00CB2CAE" w:rsidRDefault="000559BE" w:rsidP="00CB2CAE">
      <w:pPr>
        <w:spacing w:after="0" w:line="240" w:lineRule="auto"/>
        <w:rPr>
          <w:rFonts w:ascii="Times New Roman" w:hAnsi="Times New Roman" w:cs="Times New Roman"/>
          <w:b/>
          <w:bCs/>
          <w:sz w:val="20"/>
          <w:szCs w:val="20"/>
          <w:lang w:val="en-US"/>
        </w:rPr>
      </w:pPr>
      <w:r w:rsidRPr="00CB2CAE">
        <w:rPr>
          <w:rFonts w:ascii="Times New Roman" w:hAnsi="Times New Roman" w:cs="Times New Roman"/>
          <w:b/>
          <w:bCs/>
          <w:sz w:val="20"/>
          <w:szCs w:val="20"/>
          <w:lang w:val="en-US"/>
        </w:rPr>
        <w:t>Challenges in Implementing Blended Learning</w:t>
      </w:r>
    </w:p>
    <w:p w14:paraId="25B59D22" w14:textId="77777777" w:rsidR="000559BE" w:rsidRPr="00CB2CAE" w:rsidRDefault="000559BE" w:rsidP="00CB2CAE">
      <w:pPr>
        <w:spacing w:after="0" w:line="240" w:lineRule="auto"/>
        <w:rPr>
          <w:rFonts w:ascii="Times New Roman" w:hAnsi="Times New Roman" w:cs="Times New Roman"/>
          <w:sz w:val="20"/>
          <w:szCs w:val="20"/>
        </w:rPr>
      </w:pPr>
      <w:r w:rsidRPr="00CB2CAE">
        <w:rPr>
          <w:rFonts w:ascii="Times New Roman" w:hAnsi="Times New Roman" w:cs="Times New Roman"/>
          <w:sz w:val="20"/>
          <w:szCs w:val="20"/>
          <w:lang w:val="en-US"/>
        </w:rPr>
        <w:t>Despite its advantages, blended learning is not without challenges:</w:t>
      </w:r>
    </w:p>
    <w:p w14:paraId="72D2B5DA" w14:textId="6FCB32FE" w:rsidR="000559BE" w:rsidRPr="00CB2CAE" w:rsidRDefault="000559BE" w:rsidP="00CB2CAE">
      <w:pPr>
        <w:spacing w:after="0" w:line="240" w:lineRule="auto"/>
        <w:jc w:val="center"/>
        <w:rPr>
          <w:rFonts w:ascii="Times New Roman" w:hAnsi="Times New Roman" w:cs="Times New Roman"/>
          <w:sz w:val="20"/>
          <w:szCs w:val="20"/>
        </w:rPr>
      </w:pPr>
      <w:r w:rsidRPr="00CB2CAE">
        <w:rPr>
          <w:rFonts w:ascii="Times New Roman" w:hAnsi="Times New Roman" w:cs="Times New Roman"/>
          <w:noProof/>
          <w:sz w:val="20"/>
          <w:szCs w:val="20"/>
          <w:lang w:val="ru-RU"/>
        </w:rPr>
        <w:lastRenderedPageBreak/>
        <w:drawing>
          <wp:inline distT="0" distB="0" distL="0" distR="0" wp14:anchorId="068AA7DB" wp14:editId="32EF9541">
            <wp:extent cx="5033501" cy="2613669"/>
            <wp:effectExtent l="0" t="0" r="0" b="0"/>
            <wp:docPr id="1207910134" name="Рисунок 1" descr="Blended Learning Explained: Definition, Models, &amp;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ended Learning Explained: Definition, Models, &amp; M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0569" cy="2648494"/>
                    </a:xfrm>
                    <a:prstGeom prst="rect">
                      <a:avLst/>
                    </a:prstGeom>
                    <a:noFill/>
                    <a:ln>
                      <a:noFill/>
                    </a:ln>
                  </pic:spPr>
                </pic:pic>
              </a:graphicData>
            </a:graphic>
          </wp:inline>
        </w:drawing>
      </w:r>
    </w:p>
    <w:p w14:paraId="4359E889" w14:textId="77777777" w:rsidR="000559BE" w:rsidRPr="00CB2CAE" w:rsidRDefault="000559BE" w:rsidP="00CB2CAE">
      <w:pPr>
        <w:numPr>
          <w:ilvl w:val="0"/>
          <w:numId w:val="3"/>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Lack of Access to Technology</w:t>
      </w:r>
      <w:r w:rsidRPr="00CB2CAE">
        <w:rPr>
          <w:rFonts w:ascii="Times New Roman" w:hAnsi="Times New Roman" w:cs="Times New Roman"/>
          <w:sz w:val="20"/>
          <w:szCs w:val="20"/>
          <w:lang w:val="en-US"/>
        </w:rPr>
        <w:br/>
        <w:t>Not all students have reliable internet access or personal devices at home, which can create inequality in learning opportunities.</w:t>
      </w:r>
    </w:p>
    <w:p w14:paraId="6B3A98AC" w14:textId="77777777" w:rsidR="000559BE" w:rsidRPr="00CB2CAE" w:rsidRDefault="000559BE" w:rsidP="00CB2CAE">
      <w:pPr>
        <w:numPr>
          <w:ilvl w:val="0"/>
          <w:numId w:val="3"/>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Digital Literacy</w:t>
      </w:r>
      <w:r w:rsidRPr="00CB2CAE">
        <w:rPr>
          <w:rFonts w:ascii="Times New Roman" w:hAnsi="Times New Roman" w:cs="Times New Roman"/>
          <w:sz w:val="20"/>
          <w:szCs w:val="20"/>
          <w:lang w:val="en-US"/>
        </w:rPr>
        <w:br/>
        <w:t>Both students and teachers need training to effectively use digital tools. Without proper skills, technology can become a barrier rather than a facilitator.</w:t>
      </w:r>
    </w:p>
    <w:p w14:paraId="41FFF492" w14:textId="77777777" w:rsidR="000559BE" w:rsidRPr="00CB2CAE" w:rsidRDefault="000559BE" w:rsidP="00CB2CAE">
      <w:pPr>
        <w:numPr>
          <w:ilvl w:val="0"/>
          <w:numId w:val="3"/>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Time Management</w:t>
      </w:r>
      <w:r w:rsidRPr="00CB2CAE">
        <w:rPr>
          <w:rFonts w:ascii="Times New Roman" w:hAnsi="Times New Roman" w:cs="Times New Roman"/>
          <w:sz w:val="20"/>
          <w:szCs w:val="20"/>
          <w:lang w:val="en-US"/>
        </w:rPr>
        <w:br/>
      </w:r>
      <w:proofErr w:type="gramStart"/>
      <w:r w:rsidRPr="00CB2CAE">
        <w:rPr>
          <w:rFonts w:ascii="Times New Roman" w:hAnsi="Times New Roman" w:cs="Times New Roman"/>
          <w:sz w:val="20"/>
          <w:szCs w:val="20"/>
          <w:lang w:val="en-US"/>
        </w:rPr>
        <w:t>Preparing</w:t>
      </w:r>
      <w:proofErr w:type="gramEnd"/>
      <w:r w:rsidRPr="00CB2CAE">
        <w:rPr>
          <w:rFonts w:ascii="Times New Roman" w:hAnsi="Times New Roman" w:cs="Times New Roman"/>
          <w:sz w:val="20"/>
          <w:szCs w:val="20"/>
          <w:lang w:val="en-US"/>
        </w:rPr>
        <w:t xml:space="preserve"> blended lessons takes more time than traditional ones. Teachers need to carefully plan which content is best delivered online versus in person.</w:t>
      </w:r>
    </w:p>
    <w:p w14:paraId="75099DD2" w14:textId="417ACC40" w:rsidR="000559BE" w:rsidRPr="00CB2CAE" w:rsidRDefault="000559BE" w:rsidP="00CB2CAE">
      <w:pPr>
        <w:numPr>
          <w:ilvl w:val="0"/>
          <w:numId w:val="3"/>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Student Motivation</w:t>
      </w:r>
      <w:r w:rsidRPr="00CB2CAE">
        <w:rPr>
          <w:rFonts w:ascii="Times New Roman" w:hAnsi="Times New Roman" w:cs="Times New Roman"/>
          <w:sz w:val="20"/>
          <w:szCs w:val="20"/>
          <w:lang w:val="en-US"/>
        </w:rPr>
        <w:br/>
      </w:r>
      <w:proofErr w:type="gramStart"/>
      <w:r w:rsidRPr="00CB2CAE">
        <w:rPr>
          <w:rFonts w:ascii="Times New Roman" w:hAnsi="Times New Roman" w:cs="Times New Roman"/>
          <w:sz w:val="20"/>
          <w:szCs w:val="20"/>
          <w:lang w:val="en-US"/>
        </w:rPr>
        <w:t>Some</w:t>
      </w:r>
      <w:proofErr w:type="gramEnd"/>
      <w:r w:rsidRPr="00CB2CAE">
        <w:rPr>
          <w:rFonts w:ascii="Times New Roman" w:hAnsi="Times New Roman" w:cs="Times New Roman"/>
          <w:sz w:val="20"/>
          <w:szCs w:val="20"/>
          <w:lang w:val="en-US"/>
        </w:rPr>
        <w:t xml:space="preserve"> students may struggle with self-discipline when learning online. Without direct supervision, they may not complete assignments or stay engaged.</w:t>
      </w:r>
    </w:p>
    <w:p w14:paraId="0CF869AB" w14:textId="77777777" w:rsidR="000559BE" w:rsidRPr="00CB2CAE" w:rsidRDefault="000559BE" w:rsidP="00CB2CAE">
      <w:pPr>
        <w:spacing w:after="0" w:line="240" w:lineRule="auto"/>
        <w:rPr>
          <w:rFonts w:ascii="Times New Roman" w:hAnsi="Times New Roman" w:cs="Times New Roman"/>
          <w:b/>
          <w:bCs/>
          <w:sz w:val="20"/>
          <w:szCs w:val="20"/>
          <w:lang w:val="en-US"/>
        </w:rPr>
      </w:pPr>
      <w:r w:rsidRPr="00CB2CAE">
        <w:rPr>
          <w:rFonts w:ascii="Times New Roman" w:hAnsi="Times New Roman" w:cs="Times New Roman"/>
          <w:b/>
          <w:bCs/>
          <w:sz w:val="20"/>
          <w:szCs w:val="20"/>
          <w:lang w:val="en-US"/>
        </w:rPr>
        <w:t>Blended Learning in Practice: Case Study from "Al-Farabi Bilim" School</w:t>
      </w:r>
    </w:p>
    <w:p w14:paraId="30FA79A6" w14:textId="61701B27" w:rsidR="000559BE" w:rsidRPr="00CB2CAE" w:rsidRDefault="000559BE" w:rsidP="00CB2CAE">
      <w:pPr>
        <w:spacing w:after="0" w:line="240" w:lineRule="auto"/>
        <w:rPr>
          <w:rFonts w:ascii="Times New Roman" w:hAnsi="Times New Roman" w:cs="Times New Roman"/>
          <w:sz w:val="20"/>
          <w:szCs w:val="20"/>
          <w:lang w:val="en-US"/>
        </w:rPr>
      </w:pPr>
      <w:r w:rsidRPr="00CB2CAE">
        <w:rPr>
          <w:rFonts w:ascii="Times New Roman" w:hAnsi="Times New Roman" w:cs="Times New Roman"/>
          <w:sz w:val="20"/>
          <w:szCs w:val="20"/>
          <w:lang w:val="en-US"/>
        </w:rPr>
        <w:t>At "Al-</w:t>
      </w:r>
      <w:proofErr w:type="spellStart"/>
      <w:r w:rsidRPr="00CB2CAE">
        <w:rPr>
          <w:rFonts w:ascii="Times New Roman" w:hAnsi="Times New Roman" w:cs="Times New Roman"/>
          <w:sz w:val="20"/>
          <w:szCs w:val="20"/>
          <w:lang w:val="en-US"/>
        </w:rPr>
        <w:t>Farabi</w:t>
      </w:r>
      <w:proofErr w:type="spellEnd"/>
      <w:r w:rsidRPr="00CB2CAE">
        <w:rPr>
          <w:rFonts w:ascii="Times New Roman" w:hAnsi="Times New Roman" w:cs="Times New Roman"/>
          <w:sz w:val="20"/>
          <w:szCs w:val="20"/>
          <w:lang w:val="en-US"/>
        </w:rPr>
        <w:t xml:space="preserve"> </w:t>
      </w:r>
      <w:proofErr w:type="spellStart"/>
      <w:r w:rsidRPr="00CB2CAE">
        <w:rPr>
          <w:rFonts w:ascii="Times New Roman" w:hAnsi="Times New Roman" w:cs="Times New Roman"/>
          <w:sz w:val="20"/>
          <w:szCs w:val="20"/>
          <w:lang w:val="en-US"/>
        </w:rPr>
        <w:t>Bilim</w:t>
      </w:r>
      <w:proofErr w:type="spellEnd"/>
      <w:r w:rsidRPr="00CB2CAE">
        <w:rPr>
          <w:rFonts w:ascii="Times New Roman" w:hAnsi="Times New Roman" w:cs="Times New Roman"/>
          <w:sz w:val="20"/>
          <w:szCs w:val="20"/>
          <w:lang w:val="en-US"/>
        </w:rPr>
        <w:t>" school, blended learning has been actively implemented since 2022. English teachers use Google Classroom to share homework, reading materials, and video lessons. In-class time is dedicated to communication activities, group discussions, and project-based tasks.</w:t>
      </w:r>
    </w:p>
    <w:p w14:paraId="14199572" w14:textId="77777777" w:rsidR="000559BE" w:rsidRPr="00CB2CAE" w:rsidRDefault="000559BE" w:rsidP="00CB2CAE">
      <w:pPr>
        <w:spacing w:after="0" w:line="240" w:lineRule="auto"/>
        <w:rPr>
          <w:rFonts w:ascii="Times New Roman" w:hAnsi="Times New Roman" w:cs="Times New Roman"/>
          <w:sz w:val="20"/>
          <w:szCs w:val="20"/>
          <w:lang w:val="en-US"/>
        </w:rPr>
      </w:pPr>
      <w:r w:rsidRPr="00CB2CAE">
        <w:rPr>
          <w:rFonts w:ascii="Times New Roman" w:hAnsi="Times New Roman" w:cs="Times New Roman"/>
          <w:sz w:val="20"/>
          <w:szCs w:val="20"/>
          <w:lang w:val="en-US"/>
        </w:rPr>
        <w:t>For example, during a unit on environmental issues, students watched a documentary at home and participated in a classroom debate the next day. Grammar practice was assigned through interactive quizzes on Quizizz, allowing students to practice at their own level and pace.</w:t>
      </w:r>
    </w:p>
    <w:p w14:paraId="3990816E" w14:textId="48795508" w:rsidR="000559BE" w:rsidRPr="00CB2CAE" w:rsidRDefault="000559BE" w:rsidP="00CB2CAE">
      <w:pPr>
        <w:spacing w:after="0" w:line="240" w:lineRule="auto"/>
        <w:rPr>
          <w:rFonts w:ascii="Times New Roman" w:hAnsi="Times New Roman" w:cs="Times New Roman"/>
          <w:sz w:val="20"/>
          <w:szCs w:val="20"/>
        </w:rPr>
      </w:pPr>
      <w:r w:rsidRPr="00CB2CAE">
        <w:rPr>
          <w:rFonts w:ascii="Times New Roman" w:hAnsi="Times New Roman" w:cs="Times New Roman"/>
          <w:sz w:val="20"/>
          <w:szCs w:val="20"/>
          <w:lang w:val="en-US"/>
        </w:rPr>
        <w:t>This approach has shown positive results — students are more motivated, autonomous, and confident in using English for communication.</w:t>
      </w:r>
    </w:p>
    <w:p w14:paraId="77C219C5" w14:textId="77777777" w:rsidR="000559BE" w:rsidRPr="00CB2CAE" w:rsidRDefault="000559BE" w:rsidP="00CB2CAE">
      <w:pPr>
        <w:spacing w:after="0" w:line="240" w:lineRule="auto"/>
        <w:rPr>
          <w:rFonts w:ascii="Times New Roman" w:hAnsi="Times New Roman" w:cs="Times New Roman"/>
          <w:b/>
          <w:bCs/>
          <w:sz w:val="20"/>
          <w:szCs w:val="20"/>
          <w:lang w:val="ru-RU"/>
        </w:rPr>
      </w:pPr>
      <w:proofErr w:type="spellStart"/>
      <w:r w:rsidRPr="00CB2CAE">
        <w:rPr>
          <w:rFonts w:ascii="Times New Roman" w:hAnsi="Times New Roman" w:cs="Times New Roman"/>
          <w:b/>
          <w:bCs/>
          <w:sz w:val="20"/>
          <w:szCs w:val="20"/>
          <w:lang w:val="ru-RU"/>
        </w:rPr>
        <w:t>Practical</w:t>
      </w:r>
      <w:proofErr w:type="spellEnd"/>
      <w:r w:rsidRPr="00CB2CAE">
        <w:rPr>
          <w:rFonts w:ascii="Times New Roman" w:hAnsi="Times New Roman" w:cs="Times New Roman"/>
          <w:b/>
          <w:bCs/>
          <w:sz w:val="20"/>
          <w:szCs w:val="20"/>
          <w:lang w:val="ru-RU"/>
        </w:rPr>
        <w:t xml:space="preserve"> </w:t>
      </w:r>
      <w:proofErr w:type="spellStart"/>
      <w:r w:rsidRPr="00CB2CAE">
        <w:rPr>
          <w:rFonts w:ascii="Times New Roman" w:hAnsi="Times New Roman" w:cs="Times New Roman"/>
          <w:b/>
          <w:bCs/>
          <w:sz w:val="20"/>
          <w:szCs w:val="20"/>
          <w:lang w:val="ru-RU"/>
        </w:rPr>
        <w:t>Tips</w:t>
      </w:r>
      <w:proofErr w:type="spellEnd"/>
      <w:r w:rsidRPr="00CB2CAE">
        <w:rPr>
          <w:rFonts w:ascii="Times New Roman" w:hAnsi="Times New Roman" w:cs="Times New Roman"/>
          <w:b/>
          <w:bCs/>
          <w:sz w:val="20"/>
          <w:szCs w:val="20"/>
          <w:lang w:val="ru-RU"/>
        </w:rPr>
        <w:t xml:space="preserve"> </w:t>
      </w:r>
      <w:proofErr w:type="spellStart"/>
      <w:r w:rsidRPr="00CB2CAE">
        <w:rPr>
          <w:rFonts w:ascii="Times New Roman" w:hAnsi="Times New Roman" w:cs="Times New Roman"/>
          <w:b/>
          <w:bCs/>
          <w:sz w:val="20"/>
          <w:szCs w:val="20"/>
          <w:lang w:val="ru-RU"/>
        </w:rPr>
        <w:t>for</w:t>
      </w:r>
      <w:proofErr w:type="spellEnd"/>
      <w:r w:rsidRPr="00CB2CAE">
        <w:rPr>
          <w:rFonts w:ascii="Times New Roman" w:hAnsi="Times New Roman" w:cs="Times New Roman"/>
          <w:b/>
          <w:bCs/>
          <w:sz w:val="20"/>
          <w:szCs w:val="20"/>
          <w:lang w:val="ru-RU"/>
        </w:rPr>
        <w:t xml:space="preserve"> </w:t>
      </w:r>
      <w:proofErr w:type="spellStart"/>
      <w:r w:rsidRPr="00CB2CAE">
        <w:rPr>
          <w:rFonts w:ascii="Times New Roman" w:hAnsi="Times New Roman" w:cs="Times New Roman"/>
          <w:b/>
          <w:bCs/>
          <w:sz w:val="20"/>
          <w:szCs w:val="20"/>
          <w:lang w:val="ru-RU"/>
        </w:rPr>
        <w:t>Teachers</w:t>
      </w:r>
      <w:proofErr w:type="spellEnd"/>
    </w:p>
    <w:p w14:paraId="6C639F56" w14:textId="77777777" w:rsidR="000559BE" w:rsidRPr="00CB2CAE" w:rsidRDefault="000559BE" w:rsidP="00CB2CAE">
      <w:pPr>
        <w:numPr>
          <w:ilvl w:val="0"/>
          <w:numId w:val="4"/>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Start Simple</w:t>
      </w:r>
      <w:r w:rsidRPr="00CB2CAE">
        <w:rPr>
          <w:rFonts w:ascii="Times New Roman" w:hAnsi="Times New Roman" w:cs="Times New Roman"/>
          <w:sz w:val="20"/>
          <w:szCs w:val="20"/>
          <w:lang w:val="en-US"/>
        </w:rPr>
        <w:br/>
        <w:t>Use one or two platforms that are easy to navigate. For example, Google Forms for quizzes or Padlet for brainstorming ideas.</w:t>
      </w:r>
    </w:p>
    <w:p w14:paraId="44E4A159" w14:textId="77777777" w:rsidR="000559BE" w:rsidRPr="00CB2CAE" w:rsidRDefault="000559BE" w:rsidP="00CB2CAE">
      <w:pPr>
        <w:numPr>
          <w:ilvl w:val="0"/>
          <w:numId w:val="4"/>
        </w:numPr>
        <w:spacing w:after="0" w:line="240" w:lineRule="auto"/>
        <w:ind w:left="0"/>
        <w:rPr>
          <w:rFonts w:ascii="Times New Roman" w:hAnsi="Times New Roman" w:cs="Times New Roman"/>
          <w:sz w:val="20"/>
          <w:szCs w:val="20"/>
          <w:lang w:val="ru-RU"/>
        </w:rPr>
      </w:pPr>
      <w:r w:rsidRPr="00CB2CAE">
        <w:rPr>
          <w:rFonts w:ascii="Times New Roman" w:hAnsi="Times New Roman" w:cs="Times New Roman"/>
          <w:b/>
          <w:bCs/>
          <w:sz w:val="20"/>
          <w:szCs w:val="20"/>
          <w:lang w:val="en-US"/>
        </w:rPr>
        <w:t xml:space="preserve">Balance </w:t>
      </w:r>
      <w:proofErr w:type="gramStart"/>
      <w:r w:rsidRPr="00CB2CAE">
        <w:rPr>
          <w:rFonts w:ascii="Times New Roman" w:hAnsi="Times New Roman" w:cs="Times New Roman"/>
          <w:b/>
          <w:bCs/>
          <w:sz w:val="20"/>
          <w:szCs w:val="20"/>
          <w:lang w:val="en-US"/>
        </w:rPr>
        <w:t>Online</w:t>
      </w:r>
      <w:proofErr w:type="gramEnd"/>
      <w:r w:rsidRPr="00CB2CAE">
        <w:rPr>
          <w:rFonts w:ascii="Times New Roman" w:hAnsi="Times New Roman" w:cs="Times New Roman"/>
          <w:b/>
          <w:bCs/>
          <w:sz w:val="20"/>
          <w:szCs w:val="20"/>
          <w:lang w:val="en-US"/>
        </w:rPr>
        <w:t xml:space="preserve"> and Offline Tasks</w:t>
      </w:r>
      <w:r w:rsidRPr="00CB2CAE">
        <w:rPr>
          <w:rFonts w:ascii="Times New Roman" w:hAnsi="Times New Roman" w:cs="Times New Roman"/>
          <w:sz w:val="20"/>
          <w:szCs w:val="20"/>
          <w:lang w:val="en-US"/>
        </w:rPr>
        <w:br/>
        <w:t xml:space="preserve">Ensure that digital tasks complement in-class activities. </w:t>
      </w:r>
      <w:proofErr w:type="spellStart"/>
      <w:r w:rsidRPr="00CB2CAE">
        <w:rPr>
          <w:rFonts w:ascii="Times New Roman" w:hAnsi="Times New Roman" w:cs="Times New Roman"/>
          <w:sz w:val="20"/>
          <w:szCs w:val="20"/>
          <w:lang w:val="ru-RU"/>
        </w:rPr>
        <w:t>Don’t</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overload</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students</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with</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too</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much</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online</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work</w:t>
      </w:r>
      <w:proofErr w:type="spellEnd"/>
      <w:r w:rsidRPr="00CB2CAE">
        <w:rPr>
          <w:rFonts w:ascii="Times New Roman" w:hAnsi="Times New Roman" w:cs="Times New Roman"/>
          <w:sz w:val="20"/>
          <w:szCs w:val="20"/>
          <w:lang w:val="ru-RU"/>
        </w:rPr>
        <w:t>.</w:t>
      </w:r>
    </w:p>
    <w:p w14:paraId="120EBDF5" w14:textId="77777777" w:rsidR="000559BE" w:rsidRPr="00CB2CAE" w:rsidRDefault="000559BE" w:rsidP="00CB2CAE">
      <w:pPr>
        <w:numPr>
          <w:ilvl w:val="0"/>
          <w:numId w:val="4"/>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Provide Clear Instructions</w:t>
      </w:r>
      <w:r w:rsidRPr="00CB2CAE">
        <w:rPr>
          <w:rFonts w:ascii="Times New Roman" w:hAnsi="Times New Roman" w:cs="Times New Roman"/>
          <w:sz w:val="20"/>
          <w:szCs w:val="20"/>
          <w:lang w:val="en-US"/>
        </w:rPr>
        <w:br/>
        <w:t>Students should know exactly what is expected in both online and offline components of the lesson.</w:t>
      </w:r>
    </w:p>
    <w:p w14:paraId="5A9A25B0" w14:textId="77777777" w:rsidR="000559BE" w:rsidRPr="00CB2CAE" w:rsidRDefault="000559BE" w:rsidP="00CB2CAE">
      <w:pPr>
        <w:numPr>
          <w:ilvl w:val="0"/>
          <w:numId w:val="4"/>
        </w:numPr>
        <w:spacing w:after="0" w:line="240" w:lineRule="auto"/>
        <w:ind w:left="0"/>
        <w:rPr>
          <w:rFonts w:ascii="Times New Roman" w:hAnsi="Times New Roman" w:cs="Times New Roman"/>
          <w:sz w:val="20"/>
          <w:szCs w:val="20"/>
          <w:lang w:val="ru-RU"/>
        </w:rPr>
      </w:pPr>
      <w:r w:rsidRPr="00CB2CAE">
        <w:rPr>
          <w:rFonts w:ascii="Times New Roman" w:hAnsi="Times New Roman" w:cs="Times New Roman"/>
          <w:b/>
          <w:bCs/>
          <w:sz w:val="20"/>
          <w:szCs w:val="20"/>
          <w:lang w:val="en-US"/>
        </w:rPr>
        <w:t>Encourage Feedback and Reflection</w:t>
      </w:r>
      <w:r w:rsidRPr="00CB2CAE">
        <w:rPr>
          <w:rFonts w:ascii="Times New Roman" w:hAnsi="Times New Roman" w:cs="Times New Roman"/>
          <w:sz w:val="20"/>
          <w:szCs w:val="20"/>
          <w:lang w:val="en-US"/>
        </w:rPr>
        <w:br/>
        <w:t xml:space="preserve">Ask students to reflect on what they learned online and discuss it in class. </w:t>
      </w:r>
      <w:proofErr w:type="spellStart"/>
      <w:r w:rsidRPr="00CB2CAE">
        <w:rPr>
          <w:rFonts w:ascii="Times New Roman" w:hAnsi="Times New Roman" w:cs="Times New Roman"/>
          <w:sz w:val="20"/>
          <w:szCs w:val="20"/>
          <w:lang w:val="ru-RU"/>
        </w:rPr>
        <w:t>Peer</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feedback</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can</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also</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be</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encouraged</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on</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writing</w:t>
      </w:r>
      <w:proofErr w:type="spellEnd"/>
      <w:r w:rsidRPr="00CB2CAE">
        <w:rPr>
          <w:rFonts w:ascii="Times New Roman" w:hAnsi="Times New Roman" w:cs="Times New Roman"/>
          <w:sz w:val="20"/>
          <w:szCs w:val="20"/>
          <w:lang w:val="ru-RU"/>
        </w:rPr>
        <w:t xml:space="preserve"> </w:t>
      </w:r>
      <w:proofErr w:type="spellStart"/>
      <w:r w:rsidRPr="00CB2CAE">
        <w:rPr>
          <w:rFonts w:ascii="Times New Roman" w:hAnsi="Times New Roman" w:cs="Times New Roman"/>
          <w:sz w:val="20"/>
          <w:szCs w:val="20"/>
          <w:lang w:val="ru-RU"/>
        </w:rPr>
        <w:t>tasks</w:t>
      </w:r>
      <w:proofErr w:type="spellEnd"/>
      <w:r w:rsidRPr="00CB2CAE">
        <w:rPr>
          <w:rFonts w:ascii="Times New Roman" w:hAnsi="Times New Roman" w:cs="Times New Roman"/>
          <w:sz w:val="20"/>
          <w:szCs w:val="20"/>
          <w:lang w:val="ru-RU"/>
        </w:rPr>
        <w:t>.</w:t>
      </w:r>
    </w:p>
    <w:p w14:paraId="55CB2AE1" w14:textId="5B06B54C" w:rsidR="000559BE" w:rsidRPr="00CB2CAE" w:rsidRDefault="000559BE" w:rsidP="00CB2CAE">
      <w:pPr>
        <w:numPr>
          <w:ilvl w:val="0"/>
          <w:numId w:val="4"/>
        </w:numPr>
        <w:spacing w:after="0" w:line="240" w:lineRule="auto"/>
        <w:ind w:left="0"/>
        <w:rPr>
          <w:rFonts w:ascii="Times New Roman" w:hAnsi="Times New Roman" w:cs="Times New Roman"/>
          <w:sz w:val="20"/>
          <w:szCs w:val="20"/>
          <w:lang w:val="en-US"/>
        </w:rPr>
      </w:pPr>
      <w:r w:rsidRPr="00CB2CAE">
        <w:rPr>
          <w:rFonts w:ascii="Times New Roman" w:hAnsi="Times New Roman" w:cs="Times New Roman"/>
          <w:b/>
          <w:bCs/>
          <w:sz w:val="20"/>
          <w:szCs w:val="20"/>
          <w:lang w:val="en-US"/>
        </w:rPr>
        <w:t>Monitor Progress</w:t>
      </w:r>
      <w:r w:rsidRPr="00CB2CAE">
        <w:rPr>
          <w:rFonts w:ascii="Times New Roman" w:hAnsi="Times New Roman" w:cs="Times New Roman"/>
          <w:sz w:val="20"/>
          <w:szCs w:val="20"/>
          <w:lang w:val="en-US"/>
        </w:rPr>
        <w:br/>
        <w:t>Use LMS analytics to track student engagement and identify those who need additional support.</w:t>
      </w:r>
    </w:p>
    <w:p w14:paraId="158121C9" w14:textId="24CEA221" w:rsidR="000559BE" w:rsidRPr="00CB2CAE" w:rsidRDefault="000559BE" w:rsidP="00CB2CAE">
      <w:pPr>
        <w:spacing w:after="0" w:line="240" w:lineRule="auto"/>
        <w:rPr>
          <w:rFonts w:ascii="Times New Roman" w:hAnsi="Times New Roman" w:cs="Times New Roman"/>
          <w:sz w:val="20"/>
          <w:szCs w:val="20"/>
          <w:lang w:val="en-US"/>
        </w:rPr>
      </w:pPr>
      <w:r w:rsidRPr="00CB2CAE">
        <w:rPr>
          <w:rFonts w:ascii="Times New Roman" w:hAnsi="Times New Roman" w:cs="Times New Roman"/>
          <w:sz w:val="20"/>
          <w:szCs w:val="20"/>
          <w:lang w:val="en-US"/>
        </w:rPr>
        <w:t>Blended learning is more than just a trend — it is a powerful educational approach that meets the needs of modern learners. By combining the strengths of traditional teaching with the advantages of digital tools, English language teachers can create rich, engaging, and effective learning environments.</w:t>
      </w:r>
    </w:p>
    <w:p w14:paraId="37F146EF" w14:textId="12735788" w:rsidR="00F12C76" w:rsidRPr="00CB2CAE" w:rsidRDefault="000559BE" w:rsidP="00CB2CAE">
      <w:pPr>
        <w:spacing w:after="0" w:line="240" w:lineRule="auto"/>
        <w:rPr>
          <w:rFonts w:ascii="Times New Roman" w:hAnsi="Times New Roman" w:cs="Times New Roman"/>
          <w:sz w:val="20"/>
          <w:szCs w:val="20"/>
        </w:rPr>
      </w:pPr>
      <w:r w:rsidRPr="00CB2CAE">
        <w:rPr>
          <w:rFonts w:ascii="Times New Roman" w:hAnsi="Times New Roman" w:cs="Times New Roman"/>
          <w:sz w:val="20"/>
          <w:szCs w:val="20"/>
          <w:lang w:val="en-US"/>
        </w:rPr>
        <w:t>While challenges exist, with thoughtful planning and support, blended learning can transform the way English is taught and learned in schools like "Al-Farabi Bilim". The key is to maintain balance, ensure accessibility, and keep students actively engaged throughout their language learning journey.</w:t>
      </w:r>
    </w:p>
    <w:sectPr w:rsidR="00F12C76" w:rsidRPr="00CB2CAE" w:rsidSect="00753651">
      <w:pgSz w:w="11906" w:h="16838" w:code="9"/>
      <w:pgMar w:top="851"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F0010"/>
    <w:multiLevelType w:val="multilevel"/>
    <w:tmpl w:val="0F7C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B24CB"/>
    <w:multiLevelType w:val="multilevel"/>
    <w:tmpl w:val="779C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532CB"/>
    <w:multiLevelType w:val="multilevel"/>
    <w:tmpl w:val="C43C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44630B"/>
    <w:multiLevelType w:val="multilevel"/>
    <w:tmpl w:val="BDA8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670DAF"/>
    <w:multiLevelType w:val="multilevel"/>
    <w:tmpl w:val="28CC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B4"/>
    <w:rsid w:val="000559BE"/>
    <w:rsid w:val="002F06B7"/>
    <w:rsid w:val="003A79B4"/>
    <w:rsid w:val="006C0B77"/>
    <w:rsid w:val="00753651"/>
    <w:rsid w:val="0077283B"/>
    <w:rsid w:val="007A0C15"/>
    <w:rsid w:val="007C31D9"/>
    <w:rsid w:val="008242FF"/>
    <w:rsid w:val="00870751"/>
    <w:rsid w:val="00922C48"/>
    <w:rsid w:val="00B915B7"/>
    <w:rsid w:val="00C22F22"/>
    <w:rsid w:val="00CB2CAE"/>
    <w:rsid w:val="00E6150A"/>
    <w:rsid w:val="00EA59DF"/>
    <w:rsid w:val="00EE4070"/>
    <w:rsid w:val="00EF3C66"/>
    <w:rsid w:val="00F12C76"/>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22"/>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3A79B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A79B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A79B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A79B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14:ligatures w14:val="standardContextual"/>
    </w:rPr>
  </w:style>
  <w:style w:type="paragraph" w:styleId="5">
    <w:name w:val="heading 5"/>
    <w:basedOn w:val="a"/>
    <w:next w:val="a"/>
    <w:link w:val="50"/>
    <w:uiPriority w:val="9"/>
    <w:semiHidden/>
    <w:unhideWhenUsed/>
    <w:qFormat/>
    <w:rsid w:val="003A79B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14:ligatures w14:val="standardContextual"/>
    </w:rPr>
  </w:style>
  <w:style w:type="paragraph" w:styleId="6">
    <w:name w:val="heading 6"/>
    <w:basedOn w:val="a"/>
    <w:next w:val="a"/>
    <w:link w:val="60"/>
    <w:uiPriority w:val="9"/>
    <w:semiHidden/>
    <w:unhideWhenUsed/>
    <w:qFormat/>
    <w:rsid w:val="003A79B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eastAsia="en-US"/>
      <w14:ligatures w14:val="standardContextual"/>
    </w:rPr>
  </w:style>
  <w:style w:type="paragraph" w:styleId="7">
    <w:name w:val="heading 7"/>
    <w:basedOn w:val="a"/>
    <w:next w:val="a"/>
    <w:link w:val="70"/>
    <w:uiPriority w:val="9"/>
    <w:semiHidden/>
    <w:unhideWhenUsed/>
    <w:qFormat/>
    <w:rsid w:val="003A79B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eastAsia="en-US"/>
      <w14:ligatures w14:val="standardContextual"/>
    </w:rPr>
  </w:style>
  <w:style w:type="paragraph" w:styleId="8">
    <w:name w:val="heading 8"/>
    <w:basedOn w:val="a"/>
    <w:next w:val="a"/>
    <w:link w:val="80"/>
    <w:uiPriority w:val="9"/>
    <w:semiHidden/>
    <w:unhideWhenUsed/>
    <w:qFormat/>
    <w:rsid w:val="003A79B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eastAsia="en-US"/>
      <w14:ligatures w14:val="standardContextual"/>
    </w:rPr>
  </w:style>
  <w:style w:type="paragraph" w:styleId="9">
    <w:name w:val="heading 9"/>
    <w:basedOn w:val="a"/>
    <w:next w:val="a"/>
    <w:link w:val="90"/>
    <w:uiPriority w:val="9"/>
    <w:semiHidden/>
    <w:unhideWhenUsed/>
    <w:qFormat/>
    <w:rsid w:val="003A79B4"/>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9B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79B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79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79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79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79B4"/>
    <w:rPr>
      <w:rFonts w:eastAsiaTheme="majorEastAsia" w:cstheme="majorBidi"/>
      <w:color w:val="272727" w:themeColor="text1" w:themeTint="D8"/>
      <w:sz w:val="28"/>
    </w:rPr>
  </w:style>
  <w:style w:type="paragraph" w:styleId="a3">
    <w:name w:val="Title"/>
    <w:basedOn w:val="a"/>
    <w:next w:val="a"/>
    <w:link w:val="a4"/>
    <w:uiPriority w:val="10"/>
    <w:qFormat/>
    <w:rsid w:val="003A79B4"/>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3A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A7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9B4"/>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14:ligatures w14:val="standardContextual"/>
    </w:rPr>
  </w:style>
  <w:style w:type="character" w:customStyle="1" w:styleId="22">
    <w:name w:val="Цитата 2 Знак"/>
    <w:basedOn w:val="a0"/>
    <w:link w:val="21"/>
    <w:uiPriority w:val="29"/>
    <w:rsid w:val="003A79B4"/>
    <w:rPr>
      <w:rFonts w:ascii="Times New Roman" w:hAnsi="Times New Roman"/>
      <w:i/>
      <w:iCs/>
      <w:color w:val="404040" w:themeColor="text1" w:themeTint="BF"/>
      <w:sz w:val="28"/>
    </w:rPr>
  </w:style>
  <w:style w:type="paragraph" w:styleId="a7">
    <w:name w:val="List Paragraph"/>
    <w:basedOn w:val="a"/>
    <w:uiPriority w:val="34"/>
    <w:qFormat/>
    <w:rsid w:val="003A79B4"/>
    <w:pPr>
      <w:spacing w:after="160" w:line="240" w:lineRule="auto"/>
      <w:ind w:left="720"/>
      <w:contextualSpacing/>
    </w:pPr>
    <w:rPr>
      <w:rFonts w:ascii="Times New Roman" w:eastAsiaTheme="minorHAnsi" w:hAnsi="Times New Roman" w:cstheme="minorBidi"/>
      <w:kern w:val="2"/>
      <w:sz w:val="28"/>
      <w:lang w:val="ru-RU" w:eastAsia="en-US"/>
      <w14:ligatures w14:val="standardContextual"/>
    </w:rPr>
  </w:style>
  <w:style w:type="character" w:styleId="a8">
    <w:name w:val="Intense Emphasis"/>
    <w:basedOn w:val="a0"/>
    <w:uiPriority w:val="21"/>
    <w:qFormat/>
    <w:rsid w:val="003A79B4"/>
    <w:rPr>
      <w:i/>
      <w:iCs/>
      <w:color w:val="2F5496" w:themeColor="accent1" w:themeShade="BF"/>
    </w:rPr>
  </w:style>
  <w:style w:type="paragraph" w:styleId="a9">
    <w:name w:val="Intense Quote"/>
    <w:basedOn w:val="a"/>
    <w:next w:val="a"/>
    <w:link w:val="aa"/>
    <w:uiPriority w:val="30"/>
    <w:qFormat/>
    <w:rsid w:val="003A79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14:ligatures w14:val="standardContextual"/>
    </w:rPr>
  </w:style>
  <w:style w:type="character" w:customStyle="1" w:styleId="aa">
    <w:name w:val="Выделенная цитата Знак"/>
    <w:basedOn w:val="a0"/>
    <w:link w:val="a9"/>
    <w:uiPriority w:val="30"/>
    <w:rsid w:val="003A79B4"/>
    <w:rPr>
      <w:rFonts w:ascii="Times New Roman" w:hAnsi="Times New Roman"/>
      <w:i/>
      <w:iCs/>
      <w:color w:val="2F5496" w:themeColor="accent1" w:themeShade="BF"/>
      <w:sz w:val="28"/>
    </w:rPr>
  </w:style>
  <w:style w:type="character" w:styleId="ab">
    <w:name w:val="Intense Reference"/>
    <w:basedOn w:val="a0"/>
    <w:uiPriority w:val="32"/>
    <w:qFormat/>
    <w:rsid w:val="003A79B4"/>
    <w:rPr>
      <w:b/>
      <w:bCs/>
      <w:smallCaps/>
      <w:color w:val="2F5496" w:themeColor="accent1" w:themeShade="BF"/>
      <w:spacing w:val="5"/>
    </w:rPr>
  </w:style>
  <w:style w:type="table" w:styleId="ac">
    <w:name w:val="Table Grid"/>
    <w:basedOn w:val="a1"/>
    <w:uiPriority w:val="59"/>
    <w:rsid w:val="0077283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B2CA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2CAE"/>
    <w:rPr>
      <w:rFonts w:ascii="Tahoma" w:eastAsia="Calibri" w:hAnsi="Tahoma" w:cs="Tahoma"/>
      <w:kern w:val="0"/>
      <w:sz w:val="16"/>
      <w:szCs w:val="16"/>
      <w:lang w:val="kk-KZ"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22"/>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3A79B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A79B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A79B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A79B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14:ligatures w14:val="standardContextual"/>
    </w:rPr>
  </w:style>
  <w:style w:type="paragraph" w:styleId="5">
    <w:name w:val="heading 5"/>
    <w:basedOn w:val="a"/>
    <w:next w:val="a"/>
    <w:link w:val="50"/>
    <w:uiPriority w:val="9"/>
    <w:semiHidden/>
    <w:unhideWhenUsed/>
    <w:qFormat/>
    <w:rsid w:val="003A79B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14:ligatures w14:val="standardContextual"/>
    </w:rPr>
  </w:style>
  <w:style w:type="paragraph" w:styleId="6">
    <w:name w:val="heading 6"/>
    <w:basedOn w:val="a"/>
    <w:next w:val="a"/>
    <w:link w:val="60"/>
    <w:uiPriority w:val="9"/>
    <w:semiHidden/>
    <w:unhideWhenUsed/>
    <w:qFormat/>
    <w:rsid w:val="003A79B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eastAsia="en-US"/>
      <w14:ligatures w14:val="standardContextual"/>
    </w:rPr>
  </w:style>
  <w:style w:type="paragraph" w:styleId="7">
    <w:name w:val="heading 7"/>
    <w:basedOn w:val="a"/>
    <w:next w:val="a"/>
    <w:link w:val="70"/>
    <w:uiPriority w:val="9"/>
    <w:semiHidden/>
    <w:unhideWhenUsed/>
    <w:qFormat/>
    <w:rsid w:val="003A79B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eastAsia="en-US"/>
      <w14:ligatures w14:val="standardContextual"/>
    </w:rPr>
  </w:style>
  <w:style w:type="paragraph" w:styleId="8">
    <w:name w:val="heading 8"/>
    <w:basedOn w:val="a"/>
    <w:next w:val="a"/>
    <w:link w:val="80"/>
    <w:uiPriority w:val="9"/>
    <w:semiHidden/>
    <w:unhideWhenUsed/>
    <w:qFormat/>
    <w:rsid w:val="003A79B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eastAsia="en-US"/>
      <w14:ligatures w14:val="standardContextual"/>
    </w:rPr>
  </w:style>
  <w:style w:type="paragraph" w:styleId="9">
    <w:name w:val="heading 9"/>
    <w:basedOn w:val="a"/>
    <w:next w:val="a"/>
    <w:link w:val="90"/>
    <w:uiPriority w:val="9"/>
    <w:semiHidden/>
    <w:unhideWhenUsed/>
    <w:qFormat/>
    <w:rsid w:val="003A79B4"/>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9B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79B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79B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79B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79B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79B4"/>
    <w:rPr>
      <w:rFonts w:eastAsiaTheme="majorEastAsia" w:cstheme="majorBidi"/>
      <w:color w:val="272727" w:themeColor="text1" w:themeTint="D8"/>
      <w:sz w:val="28"/>
    </w:rPr>
  </w:style>
  <w:style w:type="paragraph" w:styleId="a3">
    <w:name w:val="Title"/>
    <w:basedOn w:val="a"/>
    <w:next w:val="a"/>
    <w:link w:val="a4"/>
    <w:uiPriority w:val="10"/>
    <w:qFormat/>
    <w:rsid w:val="003A79B4"/>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ние Знак"/>
    <w:basedOn w:val="a0"/>
    <w:link w:val="a3"/>
    <w:uiPriority w:val="10"/>
    <w:rsid w:val="003A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B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A7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9B4"/>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14:ligatures w14:val="standardContextual"/>
    </w:rPr>
  </w:style>
  <w:style w:type="character" w:customStyle="1" w:styleId="22">
    <w:name w:val="Цитата 2 Знак"/>
    <w:basedOn w:val="a0"/>
    <w:link w:val="21"/>
    <w:uiPriority w:val="29"/>
    <w:rsid w:val="003A79B4"/>
    <w:rPr>
      <w:rFonts w:ascii="Times New Roman" w:hAnsi="Times New Roman"/>
      <w:i/>
      <w:iCs/>
      <w:color w:val="404040" w:themeColor="text1" w:themeTint="BF"/>
      <w:sz w:val="28"/>
    </w:rPr>
  </w:style>
  <w:style w:type="paragraph" w:styleId="a7">
    <w:name w:val="List Paragraph"/>
    <w:basedOn w:val="a"/>
    <w:uiPriority w:val="34"/>
    <w:qFormat/>
    <w:rsid w:val="003A79B4"/>
    <w:pPr>
      <w:spacing w:after="160" w:line="240" w:lineRule="auto"/>
      <w:ind w:left="720"/>
      <w:contextualSpacing/>
    </w:pPr>
    <w:rPr>
      <w:rFonts w:ascii="Times New Roman" w:eastAsiaTheme="minorHAnsi" w:hAnsi="Times New Roman" w:cstheme="minorBidi"/>
      <w:kern w:val="2"/>
      <w:sz w:val="28"/>
      <w:lang w:val="ru-RU" w:eastAsia="en-US"/>
      <w14:ligatures w14:val="standardContextual"/>
    </w:rPr>
  </w:style>
  <w:style w:type="character" w:styleId="a8">
    <w:name w:val="Intense Emphasis"/>
    <w:basedOn w:val="a0"/>
    <w:uiPriority w:val="21"/>
    <w:qFormat/>
    <w:rsid w:val="003A79B4"/>
    <w:rPr>
      <w:i/>
      <w:iCs/>
      <w:color w:val="2F5496" w:themeColor="accent1" w:themeShade="BF"/>
    </w:rPr>
  </w:style>
  <w:style w:type="paragraph" w:styleId="a9">
    <w:name w:val="Intense Quote"/>
    <w:basedOn w:val="a"/>
    <w:next w:val="a"/>
    <w:link w:val="aa"/>
    <w:uiPriority w:val="30"/>
    <w:qFormat/>
    <w:rsid w:val="003A79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14:ligatures w14:val="standardContextual"/>
    </w:rPr>
  </w:style>
  <w:style w:type="character" w:customStyle="1" w:styleId="aa">
    <w:name w:val="Выделенная цитата Знак"/>
    <w:basedOn w:val="a0"/>
    <w:link w:val="a9"/>
    <w:uiPriority w:val="30"/>
    <w:rsid w:val="003A79B4"/>
    <w:rPr>
      <w:rFonts w:ascii="Times New Roman" w:hAnsi="Times New Roman"/>
      <w:i/>
      <w:iCs/>
      <w:color w:val="2F5496" w:themeColor="accent1" w:themeShade="BF"/>
      <w:sz w:val="28"/>
    </w:rPr>
  </w:style>
  <w:style w:type="character" w:styleId="ab">
    <w:name w:val="Intense Reference"/>
    <w:basedOn w:val="a0"/>
    <w:uiPriority w:val="32"/>
    <w:qFormat/>
    <w:rsid w:val="003A79B4"/>
    <w:rPr>
      <w:b/>
      <w:bCs/>
      <w:smallCaps/>
      <w:color w:val="2F5496" w:themeColor="accent1" w:themeShade="BF"/>
      <w:spacing w:val="5"/>
    </w:rPr>
  </w:style>
  <w:style w:type="table" w:styleId="ac">
    <w:name w:val="Table Grid"/>
    <w:basedOn w:val="a1"/>
    <w:uiPriority w:val="59"/>
    <w:rsid w:val="0077283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B2CA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2CAE"/>
    <w:rPr>
      <w:rFonts w:ascii="Tahoma" w:eastAsia="Calibri" w:hAnsi="Tahoma" w:cs="Tahoma"/>
      <w:kern w:val="0"/>
      <w:sz w:val="16"/>
      <w:szCs w:val="16"/>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8</cp:revision>
  <dcterms:created xsi:type="dcterms:W3CDTF">2025-10-12T10:02:00Z</dcterms:created>
  <dcterms:modified xsi:type="dcterms:W3CDTF">2025-10-30T09:41:00Z</dcterms:modified>
</cp:coreProperties>
</file>